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FDD7" w14:textId="3AD41D36" w:rsidR="001D35C6" w:rsidRDefault="001D35C6" w:rsidP="001D35C6">
      <w:pPr>
        <w:jc w:val="center"/>
        <w:rPr>
          <w:rStyle w:val="fontstyle01"/>
          <w:rFonts w:ascii="Times New Roman" w:hAnsi="Times New Roman" w:cs="Times New Roman"/>
          <w:b/>
          <w:bCs w:val="0"/>
          <w:sz w:val="24"/>
          <w:szCs w:val="24"/>
        </w:rPr>
      </w:pPr>
      <w:r>
        <w:rPr>
          <w:rStyle w:val="fontstyle01"/>
          <w:rFonts w:ascii="Times New Roman" w:hAnsi="Times New Roman" w:cs="Times New Roman"/>
          <w:b/>
          <w:bCs w:val="0"/>
          <w:sz w:val="24"/>
          <w:szCs w:val="24"/>
        </w:rPr>
        <w:t xml:space="preserve">Numerical </w:t>
      </w:r>
      <w:r w:rsidR="00D86095">
        <w:rPr>
          <w:rStyle w:val="fontstyle01"/>
          <w:rFonts w:ascii="Times New Roman" w:hAnsi="Times New Roman" w:cs="Times New Roman"/>
          <w:b/>
          <w:bCs w:val="0"/>
          <w:sz w:val="24"/>
          <w:szCs w:val="24"/>
        </w:rPr>
        <w:t>I</w:t>
      </w:r>
      <w:r>
        <w:rPr>
          <w:rStyle w:val="fontstyle01"/>
          <w:rFonts w:ascii="Times New Roman" w:hAnsi="Times New Roman" w:cs="Times New Roman"/>
          <w:b/>
          <w:bCs w:val="0"/>
          <w:sz w:val="24"/>
          <w:szCs w:val="24"/>
        </w:rPr>
        <w:t xml:space="preserve">nvestigations on the </w:t>
      </w:r>
      <w:r w:rsidR="00D86095">
        <w:rPr>
          <w:rStyle w:val="fontstyle01"/>
          <w:rFonts w:ascii="Times New Roman" w:hAnsi="Times New Roman" w:cs="Times New Roman"/>
          <w:b/>
          <w:bCs w:val="0"/>
          <w:sz w:val="24"/>
          <w:szCs w:val="24"/>
        </w:rPr>
        <w:t>D</w:t>
      </w:r>
      <w:r>
        <w:rPr>
          <w:rStyle w:val="fontstyle01"/>
          <w:rFonts w:ascii="Times New Roman" w:hAnsi="Times New Roman" w:cs="Times New Roman"/>
          <w:b/>
          <w:bCs w:val="0"/>
          <w:sz w:val="24"/>
          <w:szCs w:val="24"/>
        </w:rPr>
        <w:t xml:space="preserve">issolution </w:t>
      </w:r>
      <w:r w:rsidR="00D86095">
        <w:rPr>
          <w:rStyle w:val="fontstyle01"/>
          <w:rFonts w:ascii="Times New Roman" w:hAnsi="Times New Roman" w:cs="Times New Roman"/>
          <w:b/>
          <w:bCs w:val="0"/>
          <w:sz w:val="24"/>
          <w:szCs w:val="24"/>
        </w:rPr>
        <w:t>C</w:t>
      </w:r>
      <w:r>
        <w:rPr>
          <w:rStyle w:val="fontstyle01"/>
          <w:rFonts w:ascii="Times New Roman" w:hAnsi="Times New Roman" w:cs="Times New Roman"/>
          <w:b/>
          <w:bCs w:val="0"/>
          <w:sz w:val="24"/>
          <w:szCs w:val="24"/>
        </w:rPr>
        <w:t>haracteristics of CO</w:t>
      </w:r>
      <w:r w:rsidRPr="00E004C8">
        <w:rPr>
          <w:rStyle w:val="fontstyle01"/>
          <w:rFonts w:ascii="Times New Roman" w:hAnsi="Times New Roman" w:cs="Times New Roman"/>
          <w:b/>
          <w:bCs w:val="0"/>
          <w:sz w:val="24"/>
          <w:szCs w:val="24"/>
          <w:vertAlign w:val="subscript"/>
        </w:rPr>
        <w:t>2</w:t>
      </w:r>
      <w:r>
        <w:rPr>
          <w:rStyle w:val="fontstyle01"/>
          <w:rFonts w:ascii="Times New Roman" w:hAnsi="Times New Roman" w:cs="Times New Roman"/>
          <w:b/>
          <w:bCs w:val="0"/>
          <w:sz w:val="24"/>
          <w:szCs w:val="24"/>
        </w:rPr>
        <w:t xml:space="preserve"> in Fractured </w:t>
      </w:r>
      <w:r w:rsidR="00D86095">
        <w:rPr>
          <w:rStyle w:val="fontstyle01"/>
          <w:rFonts w:ascii="Times New Roman" w:hAnsi="Times New Roman" w:cs="Times New Roman"/>
          <w:b/>
          <w:bCs w:val="0"/>
          <w:sz w:val="24"/>
          <w:szCs w:val="24"/>
        </w:rPr>
        <w:t>P</w:t>
      </w:r>
      <w:r>
        <w:rPr>
          <w:rStyle w:val="fontstyle01"/>
          <w:rFonts w:ascii="Times New Roman" w:hAnsi="Times New Roman" w:cs="Times New Roman"/>
          <w:b/>
          <w:bCs w:val="0"/>
          <w:sz w:val="24"/>
          <w:szCs w:val="24"/>
        </w:rPr>
        <w:t xml:space="preserve">orous Media using </w:t>
      </w:r>
      <w:r w:rsidR="00D86095">
        <w:rPr>
          <w:rStyle w:val="fontstyle01"/>
          <w:rFonts w:ascii="Times New Roman" w:hAnsi="Times New Roman" w:cs="Times New Roman"/>
          <w:b/>
          <w:bCs w:val="0"/>
          <w:sz w:val="24"/>
          <w:szCs w:val="24"/>
        </w:rPr>
        <w:t>D</w:t>
      </w:r>
      <w:r>
        <w:rPr>
          <w:rStyle w:val="fontstyle01"/>
          <w:rFonts w:ascii="Times New Roman" w:hAnsi="Times New Roman" w:cs="Times New Roman"/>
          <w:b/>
          <w:bCs w:val="0"/>
          <w:sz w:val="24"/>
          <w:szCs w:val="24"/>
        </w:rPr>
        <w:t xml:space="preserve">ensity </w:t>
      </w:r>
      <w:r w:rsidR="00D86095">
        <w:rPr>
          <w:rStyle w:val="fontstyle01"/>
          <w:rFonts w:ascii="Times New Roman" w:hAnsi="Times New Roman" w:cs="Times New Roman"/>
          <w:b/>
          <w:bCs w:val="0"/>
          <w:sz w:val="24"/>
          <w:szCs w:val="24"/>
        </w:rPr>
        <w:t>D</w:t>
      </w:r>
      <w:r>
        <w:rPr>
          <w:rStyle w:val="fontstyle01"/>
          <w:rFonts w:ascii="Times New Roman" w:hAnsi="Times New Roman" w:cs="Times New Roman"/>
          <w:b/>
          <w:bCs w:val="0"/>
          <w:sz w:val="24"/>
          <w:szCs w:val="24"/>
        </w:rPr>
        <w:t xml:space="preserve">riven </w:t>
      </w:r>
      <w:r w:rsidR="00D86095">
        <w:rPr>
          <w:rStyle w:val="fontstyle01"/>
          <w:rFonts w:ascii="Times New Roman" w:hAnsi="Times New Roman" w:cs="Times New Roman"/>
          <w:b/>
          <w:bCs w:val="0"/>
          <w:sz w:val="24"/>
          <w:szCs w:val="24"/>
        </w:rPr>
        <w:t>Modelling</w:t>
      </w:r>
    </w:p>
    <w:p w14:paraId="4A31D016" w14:textId="6393D941" w:rsidR="001D35C6" w:rsidRDefault="001D35C6" w:rsidP="001D35C6">
      <w:pPr>
        <w:jc w:val="center"/>
      </w:pPr>
      <w:r w:rsidRPr="00C90DBD">
        <w:t>Manojkumar Gudala</w:t>
      </w:r>
      <w:r w:rsidRPr="00265731">
        <w:rPr>
          <w:vertAlign w:val="superscript"/>
        </w:rPr>
        <w:t>1</w:t>
      </w:r>
      <w:r w:rsidRPr="00C90DBD">
        <w:t xml:space="preserve">, </w:t>
      </w:r>
      <w:proofErr w:type="spellStart"/>
      <w:r w:rsidRPr="00C90DBD">
        <w:t>Bicheng</w:t>
      </w:r>
      <w:proofErr w:type="spellEnd"/>
      <w:r w:rsidRPr="00C90DBD">
        <w:t xml:space="preserve"> Yan</w:t>
      </w:r>
      <w:r w:rsidRPr="00265731">
        <w:rPr>
          <w:vertAlign w:val="superscript"/>
        </w:rPr>
        <w:t>1</w:t>
      </w:r>
      <w:r w:rsidRPr="00C90DBD">
        <w:t xml:space="preserve">, </w:t>
      </w:r>
      <w:proofErr w:type="spellStart"/>
      <w:r>
        <w:t>Shuyu</w:t>
      </w:r>
      <w:proofErr w:type="spellEnd"/>
      <w:r>
        <w:t xml:space="preserve"> Sun</w:t>
      </w:r>
      <w:r>
        <w:rPr>
          <w:vertAlign w:val="superscript"/>
        </w:rPr>
        <w:t>2</w:t>
      </w:r>
    </w:p>
    <w:p w14:paraId="7408B18F" w14:textId="77777777" w:rsidR="001D35C6" w:rsidRPr="007712F6" w:rsidRDefault="001D35C6" w:rsidP="001D35C6">
      <w:pPr>
        <w:spacing w:after="0"/>
        <w:jc w:val="center"/>
        <w:rPr>
          <w:rFonts w:cs="Times New Roman"/>
          <w:color w:val="000000" w:themeColor="text1"/>
          <w:sz w:val="22"/>
          <w:szCs w:val="22"/>
          <w:lang w:val="en-US"/>
        </w:rPr>
      </w:pPr>
      <w:r w:rsidRPr="007712F6">
        <w:rPr>
          <w:rFonts w:cs="Times New Roman"/>
          <w:color w:val="000000" w:themeColor="text1"/>
          <w:sz w:val="22"/>
          <w:szCs w:val="22"/>
          <w:vertAlign w:val="superscript"/>
          <w:lang w:val="en-US"/>
        </w:rPr>
        <w:t>1</w:t>
      </w:r>
      <w:r w:rsidRPr="007712F6">
        <w:rPr>
          <w:rFonts w:cs="Times New Roman"/>
          <w:color w:val="000000" w:themeColor="text1"/>
          <w:sz w:val="22"/>
          <w:szCs w:val="22"/>
          <w:lang w:val="en-US"/>
        </w:rPr>
        <w:t xml:space="preserve">Physical Science and Engineering Division, King Abdullah University of Science and Technology (KAUST), </w:t>
      </w:r>
      <w:proofErr w:type="spellStart"/>
      <w:r w:rsidRPr="007712F6">
        <w:rPr>
          <w:rFonts w:cs="Times New Roman"/>
          <w:color w:val="000000" w:themeColor="text1"/>
          <w:sz w:val="22"/>
          <w:szCs w:val="22"/>
          <w:lang w:val="en-US"/>
        </w:rPr>
        <w:t>Thuwal</w:t>
      </w:r>
      <w:proofErr w:type="spellEnd"/>
      <w:r w:rsidRPr="007712F6">
        <w:rPr>
          <w:rFonts w:cs="Times New Roman"/>
          <w:color w:val="000000" w:themeColor="text1"/>
          <w:sz w:val="22"/>
          <w:szCs w:val="22"/>
          <w:lang w:val="en-US"/>
        </w:rPr>
        <w:t>, 23955, Saudi Arabia</w:t>
      </w:r>
    </w:p>
    <w:p w14:paraId="0C90A56D" w14:textId="77777777" w:rsidR="001D35C6" w:rsidRPr="007712F6" w:rsidRDefault="001D35C6" w:rsidP="001D35C6">
      <w:pPr>
        <w:spacing w:after="0"/>
        <w:jc w:val="center"/>
        <w:rPr>
          <w:rFonts w:cs="Times New Roman"/>
          <w:color w:val="000000" w:themeColor="text1"/>
          <w:sz w:val="22"/>
          <w:szCs w:val="22"/>
          <w:lang w:val="en-US" w:eastAsia="en-GB"/>
        </w:rPr>
      </w:pPr>
      <w:r w:rsidRPr="007712F6">
        <w:rPr>
          <w:rFonts w:cs="Times New Roman"/>
          <w:color w:val="000000" w:themeColor="text1"/>
          <w:sz w:val="22"/>
          <w:szCs w:val="22"/>
          <w:vertAlign w:val="superscript"/>
          <w:lang w:val="en-US"/>
        </w:rPr>
        <w:t>2</w:t>
      </w:r>
      <w:r w:rsidRPr="007712F6">
        <w:rPr>
          <w:rFonts w:cs="Times New Roman"/>
          <w:color w:val="000000" w:themeColor="text1"/>
          <w:sz w:val="22"/>
          <w:szCs w:val="22"/>
          <w:lang w:val="en-US" w:eastAsia="en-GB"/>
        </w:rPr>
        <w:t xml:space="preserve">Computational Transport Phenomena Laboratory (CTPL), Physical Science and Engineering Division (PSE), King Abdullah University of Science and Technology (KAUST), </w:t>
      </w:r>
      <w:proofErr w:type="spellStart"/>
      <w:r w:rsidRPr="007712F6">
        <w:rPr>
          <w:rFonts w:cs="Times New Roman"/>
          <w:color w:val="000000" w:themeColor="text1"/>
          <w:sz w:val="22"/>
          <w:szCs w:val="22"/>
          <w:lang w:val="en-US" w:eastAsia="en-GB"/>
        </w:rPr>
        <w:t>Thuwal</w:t>
      </w:r>
      <w:proofErr w:type="spellEnd"/>
      <w:r w:rsidRPr="007712F6">
        <w:rPr>
          <w:rFonts w:cs="Times New Roman"/>
          <w:color w:val="000000" w:themeColor="text1"/>
          <w:sz w:val="22"/>
          <w:szCs w:val="22"/>
          <w:lang w:val="en-US" w:eastAsia="en-GB"/>
        </w:rPr>
        <w:t xml:space="preserve"> 23955-6900, Saudi Arabia</w:t>
      </w:r>
    </w:p>
    <w:p w14:paraId="06FB3514" w14:textId="77777777" w:rsidR="001D35C6" w:rsidRPr="00090FB7" w:rsidRDefault="001D35C6" w:rsidP="001D35C6">
      <w:pPr>
        <w:jc w:val="both"/>
        <w:rPr>
          <w:rStyle w:val="fontstyle01"/>
          <w:rFonts w:ascii="Times New Roman" w:hAnsi="Times New Roman" w:cs="Times New Roman"/>
          <w:b/>
          <w:bCs w:val="0"/>
          <w:sz w:val="24"/>
          <w:szCs w:val="24"/>
        </w:rPr>
      </w:pPr>
      <w:r w:rsidRPr="00090FB7">
        <w:rPr>
          <w:rStyle w:val="fontstyle01"/>
          <w:rFonts w:ascii="Times New Roman" w:hAnsi="Times New Roman" w:cs="Times New Roman"/>
          <w:b/>
          <w:bCs w:val="0"/>
          <w:sz w:val="24"/>
          <w:szCs w:val="24"/>
        </w:rPr>
        <w:t>Abstract:</w:t>
      </w:r>
    </w:p>
    <w:p w14:paraId="6AA94DC5" w14:textId="4362903B" w:rsidR="0087365C" w:rsidRDefault="0087365C" w:rsidP="001D35C6">
      <w:pPr>
        <w:spacing w:line="276" w:lineRule="auto"/>
        <w:jc w:val="both"/>
        <w:rPr>
          <w:rStyle w:val="fontstyle01"/>
          <w:rFonts w:ascii="Times New Roman" w:hAnsi="Times New Roman" w:cs="Times New Roman"/>
          <w:sz w:val="24"/>
          <w:szCs w:val="24"/>
        </w:rPr>
      </w:pPr>
      <w:r w:rsidRPr="0087365C">
        <w:rPr>
          <w:rStyle w:val="fontstyle01"/>
          <w:rFonts w:ascii="Times New Roman" w:hAnsi="Times New Roman" w:cs="Times New Roman"/>
          <w:sz w:val="24"/>
          <w:szCs w:val="24"/>
        </w:rPr>
        <w:t>In the present work, numerical simulation experiments were performed to examine the influence of fractures on the flow of dissolved CO</w:t>
      </w:r>
      <w:r w:rsidRPr="0087365C">
        <w:rPr>
          <w:rStyle w:val="fontstyle01"/>
          <w:rFonts w:ascii="Times New Roman" w:hAnsi="Times New Roman" w:cs="Times New Roman"/>
          <w:sz w:val="24"/>
          <w:szCs w:val="24"/>
          <w:vertAlign w:val="subscript"/>
        </w:rPr>
        <w:t>2</w:t>
      </w:r>
      <w:r w:rsidRPr="0087365C">
        <w:rPr>
          <w:rStyle w:val="fontstyle01"/>
          <w:rFonts w:ascii="Times New Roman" w:hAnsi="Times New Roman" w:cs="Times New Roman"/>
          <w:sz w:val="24"/>
          <w:szCs w:val="24"/>
        </w:rPr>
        <w:t xml:space="preserve"> plumes using the density driven (i.e., convective mixing) model. Porous media domain with a size of 500 m by 200 m (x-z plane) was used in the present work.  The impacts of fracture aperture, fracture angle and fractures intersection on the movement of CO</w:t>
      </w:r>
      <w:r w:rsidRPr="0087365C">
        <w:rPr>
          <w:rStyle w:val="fontstyle01"/>
          <w:rFonts w:ascii="Times New Roman" w:hAnsi="Times New Roman" w:cs="Times New Roman"/>
          <w:sz w:val="24"/>
          <w:szCs w:val="24"/>
          <w:vertAlign w:val="subscript"/>
        </w:rPr>
        <w:t>2</w:t>
      </w:r>
      <w:r w:rsidRPr="0087365C">
        <w:rPr>
          <w:rStyle w:val="fontstyle01"/>
          <w:rFonts w:ascii="Times New Roman" w:hAnsi="Times New Roman" w:cs="Times New Roman"/>
          <w:sz w:val="24"/>
          <w:szCs w:val="24"/>
        </w:rPr>
        <w:t xml:space="preserve"> plumes have been investigated comprehensively. Single fracture scenarios with varied inclined angles and multiple fractures with horizontal, vertical, and combination of these two were examined. We found that the fractures play a vital role by serving as superior flow pathways for water and CO</w:t>
      </w:r>
      <w:r w:rsidRPr="0087365C">
        <w:rPr>
          <w:rStyle w:val="fontstyle01"/>
          <w:rFonts w:ascii="Times New Roman" w:hAnsi="Times New Roman" w:cs="Times New Roman"/>
          <w:sz w:val="24"/>
          <w:szCs w:val="24"/>
          <w:vertAlign w:val="subscript"/>
        </w:rPr>
        <w:t>2</w:t>
      </w:r>
      <w:r w:rsidRPr="0087365C">
        <w:rPr>
          <w:rStyle w:val="fontstyle01"/>
          <w:rFonts w:ascii="Times New Roman" w:hAnsi="Times New Roman" w:cs="Times New Roman"/>
          <w:sz w:val="24"/>
          <w:szCs w:val="24"/>
        </w:rPr>
        <w:t xml:space="preserve"> plumes. The distribution of CO</w:t>
      </w:r>
      <w:r w:rsidRPr="0087365C">
        <w:rPr>
          <w:rStyle w:val="fontstyle01"/>
          <w:rFonts w:ascii="Times New Roman" w:hAnsi="Times New Roman" w:cs="Times New Roman"/>
          <w:sz w:val="24"/>
          <w:szCs w:val="24"/>
          <w:vertAlign w:val="subscript"/>
        </w:rPr>
        <w:t>2</w:t>
      </w:r>
      <w:r w:rsidRPr="0087365C">
        <w:rPr>
          <w:rStyle w:val="fontstyle01"/>
          <w:rFonts w:ascii="Times New Roman" w:hAnsi="Times New Roman" w:cs="Times New Roman"/>
          <w:sz w:val="24"/>
          <w:szCs w:val="24"/>
        </w:rPr>
        <w:t>-rich fingers is comparatively even at the top boundary of the computational domain without fractures, further it is extended into the fractured area. Porous media with fractures brings an active matrix-fracture mass transfer which results in rapid CO</w:t>
      </w:r>
      <w:r w:rsidRPr="0087365C">
        <w:rPr>
          <w:rStyle w:val="fontstyle01"/>
          <w:rFonts w:ascii="Times New Roman" w:hAnsi="Times New Roman" w:cs="Times New Roman"/>
          <w:sz w:val="24"/>
          <w:szCs w:val="24"/>
          <w:vertAlign w:val="subscript"/>
        </w:rPr>
        <w:t>2</w:t>
      </w:r>
      <w:r w:rsidRPr="0087365C">
        <w:rPr>
          <w:rStyle w:val="fontstyle01"/>
          <w:rFonts w:ascii="Times New Roman" w:hAnsi="Times New Roman" w:cs="Times New Roman"/>
          <w:sz w:val="24"/>
          <w:szCs w:val="24"/>
        </w:rPr>
        <w:t xml:space="preserve"> dissolution. In the field-scale model, 200 fractures are randomly generated with aperture varying from 1 mm to 5 mm, and length from 5 m to 50 m. Our results demonstrate that high connectivity of fractures leads to enhancement in the dissolution of CO</w:t>
      </w:r>
      <w:r w:rsidRPr="0087365C">
        <w:rPr>
          <w:rStyle w:val="fontstyle01"/>
          <w:rFonts w:ascii="Times New Roman" w:hAnsi="Times New Roman" w:cs="Times New Roman"/>
          <w:sz w:val="24"/>
          <w:szCs w:val="24"/>
          <w:vertAlign w:val="subscript"/>
        </w:rPr>
        <w:t>2</w:t>
      </w:r>
      <w:r w:rsidRPr="0087365C">
        <w:rPr>
          <w:rStyle w:val="fontstyle01"/>
          <w:rFonts w:ascii="Times New Roman" w:hAnsi="Times New Roman" w:cs="Times New Roman"/>
          <w:sz w:val="24"/>
          <w:szCs w:val="24"/>
        </w:rPr>
        <w:t xml:space="preserve"> in the water. </w:t>
      </w:r>
    </w:p>
    <w:p w14:paraId="3F4221BB" w14:textId="704037CB" w:rsidR="001D35C6" w:rsidRPr="00542F9B" w:rsidRDefault="001D35C6" w:rsidP="001D35C6">
      <w:pPr>
        <w:spacing w:line="276" w:lineRule="auto"/>
        <w:jc w:val="both"/>
        <w:rPr>
          <w:rFonts w:cs="Times New Roman"/>
          <w:color w:val="000000"/>
          <w:szCs w:val="24"/>
        </w:rPr>
      </w:pPr>
      <w:r w:rsidRPr="00493D66">
        <w:rPr>
          <w:rStyle w:val="fontstyle01"/>
          <w:rFonts w:ascii="Times New Roman" w:hAnsi="Times New Roman" w:cs="Times New Roman"/>
          <w:b/>
          <w:bCs w:val="0"/>
          <w:sz w:val="24"/>
          <w:szCs w:val="24"/>
        </w:rPr>
        <w:t>Keywords:</w:t>
      </w:r>
      <w:r>
        <w:rPr>
          <w:rStyle w:val="fontstyle01"/>
          <w:rFonts w:ascii="Times New Roman" w:hAnsi="Times New Roman" w:cs="Times New Roman"/>
          <w:sz w:val="24"/>
          <w:szCs w:val="24"/>
        </w:rPr>
        <w:t xml:space="preserve"> CO</w:t>
      </w:r>
      <w:r w:rsidRPr="00542F9B">
        <w:rPr>
          <w:rStyle w:val="fontstyle01"/>
          <w:rFonts w:ascii="Times New Roman" w:hAnsi="Times New Roman" w:cs="Times New Roman"/>
          <w:sz w:val="24"/>
          <w:szCs w:val="24"/>
          <w:vertAlign w:val="subscript"/>
        </w:rPr>
        <w:t>2</w:t>
      </w:r>
      <w:r>
        <w:rPr>
          <w:rStyle w:val="fontstyle01"/>
          <w:rFonts w:ascii="Times New Roman" w:hAnsi="Times New Roman" w:cs="Times New Roman"/>
          <w:sz w:val="24"/>
          <w:szCs w:val="24"/>
        </w:rPr>
        <w:t xml:space="preserve"> plume,</w:t>
      </w:r>
      <w:r w:rsidR="00D86095">
        <w:rPr>
          <w:rStyle w:val="fontstyle01"/>
          <w:rFonts w:ascii="Times New Roman" w:hAnsi="Times New Roman" w:cs="Times New Roman"/>
          <w:sz w:val="24"/>
          <w:szCs w:val="24"/>
        </w:rPr>
        <w:t xml:space="preserve"> porous media,</w:t>
      </w:r>
      <w:r>
        <w:rPr>
          <w:rStyle w:val="fontstyle01"/>
          <w:rFonts w:ascii="Times New Roman" w:hAnsi="Times New Roman" w:cs="Times New Roman"/>
          <w:sz w:val="24"/>
          <w:szCs w:val="24"/>
        </w:rPr>
        <w:t xml:space="preserve"> Fracture, </w:t>
      </w:r>
      <w:r w:rsidR="002C291E">
        <w:rPr>
          <w:rStyle w:val="fontstyle01"/>
          <w:rFonts w:ascii="Times New Roman" w:hAnsi="Times New Roman" w:cs="Times New Roman"/>
          <w:sz w:val="24"/>
          <w:szCs w:val="24"/>
        </w:rPr>
        <w:t>Dissolution</w:t>
      </w:r>
      <w:r w:rsidR="0011144E">
        <w:rPr>
          <w:rStyle w:val="fontstyle01"/>
          <w:rFonts w:ascii="Times New Roman" w:hAnsi="Times New Roman" w:cs="Times New Roman"/>
          <w:sz w:val="24"/>
          <w:szCs w:val="24"/>
        </w:rPr>
        <w:t>,</w:t>
      </w:r>
      <w:r w:rsidR="00D86095">
        <w:rPr>
          <w:rStyle w:val="fontstyle01"/>
          <w:rFonts w:ascii="Times New Roman" w:hAnsi="Times New Roman" w:cs="Times New Roman"/>
          <w:sz w:val="24"/>
          <w:szCs w:val="24"/>
        </w:rPr>
        <w:t xml:space="preserve"> Density driven model</w:t>
      </w:r>
    </w:p>
    <w:p w14:paraId="31791412" w14:textId="1DA2B3CA" w:rsidR="00A53D7E" w:rsidRPr="001D35C6" w:rsidRDefault="00A53D7E" w:rsidP="001D35C6"/>
    <w:sectPr w:rsidR="00A53D7E" w:rsidRPr="001D3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 ne">
    <w:altName w:val="Cambria"/>
    <w:panose1 w:val="00000000000000000000"/>
    <w:charset w:val="00"/>
    <w:family w:val="roman"/>
    <w:notTrueType/>
    <w:pitch w:val="default"/>
  </w:font>
  <w:font w:name="STIX2Tex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yNTA3t7SwsDQ1MTJU0lEKTi0uzszPAykwqQUAXhN8yywAAAA="/>
  </w:docVars>
  <w:rsids>
    <w:rsidRoot w:val="00036366"/>
    <w:rsid w:val="00036366"/>
    <w:rsid w:val="00090FB7"/>
    <w:rsid w:val="000C53DA"/>
    <w:rsid w:val="000C53DE"/>
    <w:rsid w:val="000E4F13"/>
    <w:rsid w:val="0011144E"/>
    <w:rsid w:val="001D35C6"/>
    <w:rsid w:val="00251AC6"/>
    <w:rsid w:val="00265731"/>
    <w:rsid w:val="002C291E"/>
    <w:rsid w:val="00342588"/>
    <w:rsid w:val="0036604B"/>
    <w:rsid w:val="00380556"/>
    <w:rsid w:val="00493D66"/>
    <w:rsid w:val="004F1379"/>
    <w:rsid w:val="005816A8"/>
    <w:rsid w:val="006464A2"/>
    <w:rsid w:val="00686FDA"/>
    <w:rsid w:val="006C774B"/>
    <w:rsid w:val="00713189"/>
    <w:rsid w:val="0071486C"/>
    <w:rsid w:val="00745979"/>
    <w:rsid w:val="008277FC"/>
    <w:rsid w:val="008641E8"/>
    <w:rsid w:val="0087365C"/>
    <w:rsid w:val="009B68D3"/>
    <w:rsid w:val="009D7191"/>
    <w:rsid w:val="00A45319"/>
    <w:rsid w:val="00A53D7E"/>
    <w:rsid w:val="00B5362C"/>
    <w:rsid w:val="00B644E3"/>
    <w:rsid w:val="00BB69C2"/>
    <w:rsid w:val="00BE72C0"/>
    <w:rsid w:val="00BE7541"/>
    <w:rsid w:val="00C90DBD"/>
    <w:rsid w:val="00C92332"/>
    <w:rsid w:val="00CC3169"/>
    <w:rsid w:val="00D52783"/>
    <w:rsid w:val="00D6032E"/>
    <w:rsid w:val="00D86095"/>
    <w:rsid w:val="00DC0FC0"/>
    <w:rsid w:val="00DD40EC"/>
    <w:rsid w:val="00E004C8"/>
    <w:rsid w:val="00E35720"/>
    <w:rsid w:val="00E56643"/>
    <w:rsid w:val="00E918A7"/>
    <w:rsid w:val="00ED7EFA"/>
    <w:rsid w:val="00EF3E44"/>
    <w:rsid w:val="00F04127"/>
    <w:rsid w:val="00FE08DE"/>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994E"/>
  <w15:chartTrackingRefBased/>
  <w15:docId w15:val="{2971D28D-CC63-4EDD-A7CB-1BC7A7C6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 ne"/>
        <w:bCs/>
        <w:sz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5C6"/>
  </w:style>
  <w:style w:type="paragraph" w:styleId="Heading1">
    <w:name w:val="heading 1"/>
    <w:basedOn w:val="Normal"/>
    <w:link w:val="Heading1Char"/>
    <w:uiPriority w:val="9"/>
    <w:qFormat/>
    <w:rsid w:val="00C90DBD"/>
    <w:pPr>
      <w:spacing w:before="100" w:beforeAutospacing="1" w:after="100" w:afterAutospacing="1" w:line="240" w:lineRule="auto"/>
      <w:outlineLvl w:val="0"/>
    </w:pPr>
    <w:rPr>
      <w:rFonts w:eastAsia="Times New Roman" w:cs="Times New Roman"/>
      <w:b/>
      <w:kern w:val="36"/>
      <w:sz w:val="48"/>
      <w:szCs w:val="48"/>
      <w:lang w:eastAsia="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C774B"/>
    <w:rPr>
      <w:rFonts w:ascii="STIX2Text-Regular" w:hAnsi="STIX2Text-Regular" w:hint="default"/>
      <w:b w:val="0"/>
      <w:bCs/>
      <w:i w:val="0"/>
      <w:iCs w:val="0"/>
      <w:color w:val="000000"/>
      <w:sz w:val="18"/>
      <w:szCs w:val="18"/>
    </w:rPr>
  </w:style>
  <w:style w:type="character" w:customStyle="1" w:styleId="Heading1Char">
    <w:name w:val="Heading 1 Char"/>
    <w:basedOn w:val="DefaultParagraphFont"/>
    <w:link w:val="Heading1"/>
    <w:uiPriority w:val="9"/>
    <w:rsid w:val="00C90DBD"/>
    <w:rPr>
      <w:rFonts w:eastAsia="Times New Roman" w:cs="Times New Roman"/>
      <w:b/>
      <w:kern w:val="36"/>
      <w:sz w:val="48"/>
      <w:szCs w:val="48"/>
      <w:lang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Manojkumar</dc:creator>
  <cp:keywords/>
  <dc:description/>
  <cp:lastModifiedBy>N V PAVAN</cp:lastModifiedBy>
  <cp:revision>47</cp:revision>
  <dcterms:created xsi:type="dcterms:W3CDTF">2021-12-29T11:26:00Z</dcterms:created>
  <dcterms:modified xsi:type="dcterms:W3CDTF">2022-01-13T03:35:00Z</dcterms:modified>
</cp:coreProperties>
</file>